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298" w:rsidRPr="00FD0298" w:rsidRDefault="00FD0298" w:rsidP="00FD029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FD0298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НОВЫЕ ПОДХОДЫ В ОБУЧЕНИИ ДЕТЕЙ ГОСУДАРСТВЕННЫМ ЯЗЫКАМ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FD0298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В ДОУ РЕСПУБЛИКИ ТАТАРСТАН.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проектно-деятельностного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Новые подходы в обучении детей государственным языкам в дошкольных образовательных учреждениях республики, которые были разработаны экспертами, 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Если раньше в преподавании языков доминировали академичность,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языке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детей из русскоязычных семей. Важно, чтобы все дети хорошо владели обоими языками»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Әкият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илендә”для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   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 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Февраль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аенда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Министрлар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Кабинеты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карары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белән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куелган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2010-2015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елларда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мәгарифне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үстерү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стратегиясе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кысаларында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мәктәпкәчә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учреждениеләрендә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өйрәтү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алды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Татарстан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Премьер-министры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Илдар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Халиков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рәислегендә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сериясенә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яңа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кую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эшчәнлеген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җәелдерү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проблемаларына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багышланган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махсус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түгәрәк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өстәл”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артында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үткәрелде.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башлыгы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күтәрелгән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көнүзәк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дәүләти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әһәмиятен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билгеләп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үтте: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“Без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арада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йө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үчеләргә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татар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уңайлы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нәтиҗәле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өйрәнү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тиешле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шартлар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тудырырга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бурычлы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байлык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!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Республикабызның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киләчәге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йортларында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алу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этабы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фундамент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әзерләү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”, -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диде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И.Халиков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тәкъдим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ителгән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нигезендә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шөгыльләнүләрен,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беренче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чиратта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әҗәдә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профессиональ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оештыру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зарурлыгын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кабат-кабат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ассызыклады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педагогик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технологиялә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белән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янәшә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мультимедиа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чараларын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Интернет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мөмкинлекләреннең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файдаланылуы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Хөкүмәтенең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мул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ярдәмен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вәгъдә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итте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Яңа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хакында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алып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барганда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без татар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гаиләләре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гаиләләрендәге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үзләштерүне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эффектив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әсбаплар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сөйлибез.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Барлык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телне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белүе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өһим.</w:t>
      </w:r>
      <w:proofErr w:type="spell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Татарстанда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4-5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62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белергә,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дүртенче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сыйныфта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аларның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сүзлек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запасы 1167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өйрәтү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комплекты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төзелгән,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тәрбиячелә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әдәбият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җыентыклары,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шулай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телләрендәге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аудио-,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видеоматериаллардан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керә.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кертү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процессында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тәрбиячеләрне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актив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катнаштыру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Творческими группами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 и Набережных Челнов были разработаны УМК: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 комплект – по обучению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 комплект – по обучению русскоязычных детей татарскому языку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 комплект – по обучению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», творческая группа под руководством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 комплект – для детей подготовительной к школе групп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әлифбасы: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«Изучаем русский язык»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С.Гаффарова</w:t>
      </w:r>
      <w:proofErr w:type="spell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Комплект «Изучаем русский язык»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- «Говорим по-татарски»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З.Зарипова</w:t>
      </w:r>
      <w:proofErr w:type="spell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Творческая группа под руководством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өем”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(для средней группы),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үсәбез”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(для старшей группы),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илтә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Ф.Хазратова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әрәфетдинова,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И.Хәбибуллина</w:t>
      </w:r>
      <w:proofErr w:type="spell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</w:t>
      </w: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тания детей.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 В связи с этим был разработан и составлен учебно-методический комплект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Основная цель УМК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УМК “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сөйләшәбез”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Я-Человек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әлифбасы: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«Раз - словечко, два – словечко»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Р.Шаехова</w:t>
      </w:r>
      <w:proofErr w:type="spellEnd"/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программе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решения этих задач опираемся на рабочие тетради «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әлифбасы: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</w:p>
    <w:p w:rsidR="00FD0298" w:rsidRPr="00FD0298" w:rsidRDefault="00FD0298" w:rsidP="00FD02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D02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D94A24" w:rsidRDefault="00D94A24"/>
    <w:sectPr w:rsidR="00D94A24" w:rsidSect="00D9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0298"/>
    <w:rsid w:val="00D94A24"/>
    <w:rsid w:val="00FD0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A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2118</Words>
  <Characters>12079</Characters>
  <Application>Microsoft Office Word</Application>
  <DocSecurity>0</DocSecurity>
  <Lines>100</Lines>
  <Paragraphs>28</Paragraphs>
  <ScaleCrop>false</ScaleCrop>
  <Company/>
  <LinksUpToDate>false</LinksUpToDate>
  <CharactersWithSpaces>14169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2013-12-06T07:32:00Z</dcterms:created>
  <dcterms:modified xsi:type="dcterms:W3CDTF">2013-12-06T07:33:00Z</dcterms:modified>
</cp:coreProperties>
</file>